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491" w:rsidRPr="007C1491" w:rsidRDefault="007C1491" w:rsidP="007C1491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1F4460"/>
          <w:kern w:val="36"/>
          <w:sz w:val="30"/>
          <w:szCs w:val="30"/>
          <w:lang w:eastAsia="ru-RU"/>
        </w:rPr>
      </w:pPr>
      <w:r w:rsidRPr="007C1491">
        <w:rPr>
          <w:rFonts w:ascii="Arial" w:eastAsia="Times New Roman" w:hAnsi="Arial" w:cs="Arial"/>
          <w:b/>
          <w:bCs/>
          <w:color w:val="1F4460"/>
          <w:kern w:val="36"/>
          <w:sz w:val="30"/>
          <w:szCs w:val="30"/>
          <w:lang w:eastAsia="ru-RU"/>
        </w:rPr>
        <w:t>Тарифы 2022</w:t>
      </w:r>
      <w:bookmarkStart w:id="0" w:name="_GoBack"/>
      <w:bookmarkEnd w:id="0"/>
    </w:p>
    <w:p w:rsidR="007C1491" w:rsidRPr="007C1491" w:rsidRDefault="007C1491" w:rsidP="007C1491">
      <w:pPr>
        <w:spacing w:after="0" w:line="240" w:lineRule="auto"/>
        <w:rPr>
          <w:rFonts w:ascii="Arial" w:eastAsia="Times New Roman" w:hAnsi="Arial" w:cs="Arial"/>
          <w:color w:val="064779"/>
          <w:sz w:val="20"/>
          <w:szCs w:val="20"/>
          <w:lang w:eastAsia="ru-RU"/>
        </w:rPr>
      </w:pPr>
    </w:p>
    <w:p w:rsidR="007C1491" w:rsidRPr="007C1491" w:rsidRDefault="007C1491" w:rsidP="007C1491">
      <w:pPr>
        <w:spacing w:after="0" w:line="240" w:lineRule="auto"/>
        <w:jc w:val="center"/>
        <w:rPr>
          <w:rFonts w:ascii="Arial" w:eastAsia="Times New Roman" w:hAnsi="Arial" w:cs="Arial"/>
          <w:color w:val="064779"/>
          <w:sz w:val="20"/>
          <w:szCs w:val="20"/>
          <w:lang w:eastAsia="ru-RU"/>
        </w:rPr>
      </w:pPr>
      <w:r w:rsidRPr="007C1491">
        <w:rPr>
          <w:rFonts w:ascii="Arial" w:eastAsia="Times New Roman" w:hAnsi="Arial" w:cs="Arial"/>
          <w:b/>
          <w:bCs/>
          <w:color w:val="064779"/>
          <w:sz w:val="20"/>
          <w:szCs w:val="20"/>
          <w:lang w:eastAsia="ru-RU"/>
        </w:rPr>
        <w:t>Информация о тарифах на коммунальные услуги на 2022 год</w:t>
      </w:r>
    </w:p>
    <w:p w:rsidR="007C1491" w:rsidRPr="007C1491" w:rsidRDefault="007C1491" w:rsidP="007C1491">
      <w:pPr>
        <w:spacing w:after="0" w:line="240" w:lineRule="auto"/>
        <w:rPr>
          <w:rFonts w:ascii="Arial" w:eastAsia="Times New Roman" w:hAnsi="Arial" w:cs="Arial"/>
          <w:color w:val="064779"/>
          <w:sz w:val="20"/>
          <w:szCs w:val="20"/>
          <w:lang w:eastAsia="ru-RU"/>
        </w:rPr>
      </w:pPr>
      <w:r w:rsidRPr="007C1491">
        <w:rPr>
          <w:rFonts w:ascii="Arial" w:eastAsia="Times New Roman" w:hAnsi="Arial" w:cs="Arial"/>
          <w:color w:val="064779"/>
          <w:sz w:val="20"/>
          <w:szCs w:val="20"/>
          <w:lang w:eastAsia="ru-RU"/>
        </w:rPr>
        <w:t> </w:t>
      </w:r>
    </w:p>
    <w:tbl>
      <w:tblPr>
        <w:tblW w:w="14874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3118"/>
        <w:gridCol w:w="1134"/>
        <w:gridCol w:w="1134"/>
        <w:gridCol w:w="1134"/>
        <w:gridCol w:w="1134"/>
        <w:gridCol w:w="1134"/>
        <w:gridCol w:w="8"/>
        <w:gridCol w:w="4103"/>
        <w:gridCol w:w="8"/>
      </w:tblGrid>
      <w:tr w:rsidR="007C1491" w:rsidRPr="007C1491" w:rsidTr="007C1491">
        <w:tc>
          <w:tcPr>
            <w:tcW w:w="5085" w:type="dxa"/>
            <w:gridSpan w:val="2"/>
            <w:vMerge w:val="restart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услуги</w:t>
            </w:r>
          </w:p>
        </w:tc>
        <w:tc>
          <w:tcPr>
            <w:tcW w:w="1134" w:type="dxa"/>
            <w:vMerge w:val="restart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4544" w:type="dxa"/>
            <w:gridSpan w:val="5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4111" w:type="dxa"/>
            <w:gridSpan w:val="2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257B73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57B7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7C1491" w:rsidRPr="007C1491" w:rsidTr="007C1491">
        <w:trPr>
          <w:gridAfter w:val="1"/>
          <w:wAfter w:w="8" w:type="dxa"/>
        </w:trPr>
        <w:tc>
          <w:tcPr>
            <w:tcW w:w="5085" w:type="dxa"/>
            <w:gridSpan w:val="2"/>
            <w:vMerge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:rsidR="007C1491" w:rsidRPr="007C1491" w:rsidRDefault="007C1491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:rsidR="007C1491" w:rsidRPr="007C1491" w:rsidRDefault="007C1491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01.01 по 30.06</w:t>
            </w:r>
          </w:p>
        </w:tc>
        <w:tc>
          <w:tcPr>
            <w:tcW w:w="2268" w:type="dxa"/>
            <w:gridSpan w:val="2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5743D2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01.07. по 30.11</w:t>
            </w:r>
          </w:p>
        </w:tc>
        <w:tc>
          <w:tcPr>
            <w:tcW w:w="4111" w:type="dxa"/>
            <w:gridSpan w:val="2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:rsidR="007C1491" w:rsidRPr="007C1491" w:rsidRDefault="007C1491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1491" w:rsidRPr="007C1491" w:rsidTr="007C1491">
        <w:trPr>
          <w:gridAfter w:val="1"/>
          <w:wAfter w:w="8" w:type="dxa"/>
        </w:trPr>
        <w:tc>
          <w:tcPr>
            <w:tcW w:w="5085" w:type="dxa"/>
            <w:gridSpan w:val="2"/>
            <w:vMerge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:rsidR="007C1491" w:rsidRPr="007C1491" w:rsidRDefault="007C1491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:rsidR="007C1491" w:rsidRPr="007C1491" w:rsidRDefault="007C1491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без НДС, руб.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НДС, руб.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без НДС, руб.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НДС, руб.</w:t>
            </w:r>
          </w:p>
        </w:tc>
        <w:tc>
          <w:tcPr>
            <w:tcW w:w="4111" w:type="dxa"/>
            <w:gridSpan w:val="2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:rsidR="007C1491" w:rsidRPr="007C1491" w:rsidRDefault="007C1491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1491" w:rsidRPr="007C1491" w:rsidTr="007C1491">
        <w:trPr>
          <w:gridAfter w:val="1"/>
          <w:wAfter w:w="8" w:type="dxa"/>
        </w:trPr>
        <w:tc>
          <w:tcPr>
            <w:tcW w:w="5085" w:type="dxa"/>
            <w:gridSpan w:val="2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Pr="007C149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46,33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55,60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47,91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57,49</w:t>
            </w:r>
          </w:p>
        </w:tc>
        <w:tc>
          <w:tcPr>
            <w:tcW w:w="4111" w:type="dxa"/>
            <w:gridSpan w:val="2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РСТ ХМАО-Югры от 23.11.17 № 131-нп (в ред. от 18.11.2021 № 77-нп)</w:t>
            </w:r>
          </w:p>
        </w:tc>
      </w:tr>
      <w:tr w:rsidR="007C1491" w:rsidRPr="007C1491" w:rsidTr="007C1491">
        <w:trPr>
          <w:gridAfter w:val="1"/>
          <w:wAfter w:w="8" w:type="dxa"/>
        </w:trPr>
        <w:tc>
          <w:tcPr>
            <w:tcW w:w="5085" w:type="dxa"/>
            <w:gridSpan w:val="2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Pr="007C149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59,42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61,43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73,72</w:t>
            </w:r>
          </w:p>
        </w:tc>
        <w:tc>
          <w:tcPr>
            <w:tcW w:w="4111" w:type="dxa"/>
            <w:gridSpan w:val="2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РСТ ХМАО-Югры от 23.11.17 № 131-нп (в ред. от 18.11.2021 № 77-нп)</w:t>
            </w:r>
          </w:p>
        </w:tc>
      </w:tr>
      <w:tr w:rsidR="007C1491" w:rsidRPr="007C1491" w:rsidTr="007C1491">
        <w:trPr>
          <w:gridAfter w:val="1"/>
          <w:wAfter w:w="8" w:type="dxa"/>
        </w:trPr>
        <w:tc>
          <w:tcPr>
            <w:tcW w:w="5085" w:type="dxa"/>
            <w:gridSpan w:val="2"/>
            <w:vMerge w:val="restart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Горячее водоснабжение</w:t>
            </w:r>
          </w:p>
          <w:p w:rsidR="007C1491" w:rsidRPr="007C1491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 компонентам)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Pr="007C149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46,33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55,60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47,91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57,49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РСТ ХМАО-Югры от 13.12.2018 № 109-нп (в ред. от 14.12.2021 № 141-нп)</w:t>
            </w:r>
          </w:p>
        </w:tc>
      </w:tr>
      <w:tr w:rsidR="007C1491" w:rsidRPr="007C1491" w:rsidTr="007C1491">
        <w:trPr>
          <w:gridAfter w:val="1"/>
          <w:wAfter w:w="8" w:type="dxa"/>
        </w:trPr>
        <w:tc>
          <w:tcPr>
            <w:tcW w:w="5085" w:type="dxa"/>
            <w:gridSpan w:val="2"/>
            <w:vMerge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:rsidR="007C1491" w:rsidRPr="007C1491" w:rsidRDefault="007C1491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2056,88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2468,26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2126,80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2552,16</w:t>
            </w:r>
          </w:p>
        </w:tc>
        <w:tc>
          <w:tcPr>
            <w:tcW w:w="4111" w:type="dxa"/>
            <w:gridSpan w:val="2"/>
            <w:vMerge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:rsidR="007C1491" w:rsidRPr="007C1491" w:rsidRDefault="007C1491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1491" w:rsidRPr="007C1491" w:rsidTr="007C1491">
        <w:trPr>
          <w:gridAfter w:val="1"/>
          <w:wAfter w:w="8" w:type="dxa"/>
        </w:trPr>
        <w:tc>
          <w:tcPr>
            <w:tcW w:w="5085" w:type="dxa"/>
            <w:gridSpan w:val="2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Тепловая энергия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2056,88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2468,26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2126,80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2552,16</w:t>
            </w:r>
          </w:p>
        </w:tc>
        <w:tc>
          <w:tcPr>
            <w:tcW w:w="4111" w:type="dxa"/>
            <w:gridSpan w:val="2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РСТ ХМАО-Югры</w:t>
            </w:r>
          </w:p>
          <w:p w:rsidR="007C1491" w:rsidRPr="007C1491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04.12.2018 № 72-нп (в ред. от 30.11.2021 № 86-нп)</w:t>
            </w:r>
          </w:p>
        </w:tc>
      </w:tr>
      <w:tr w:rsidR="007C1491" w:rsidRPr="007C1491" w:rsidTr="007C1491">
        <w:trPr>
          <w:gridAfter w:val="1"/>
          <w:wAfter w:w="8" w:type="dxa"/>
        </w:trPr>
        <w:tc>
          <w:tcPr>
            <w:tcW w:w="5085" w:type="dxa"/>
            <w:gridSpan w:val="2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﻿</w:t>
            </w: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Обращение с ТКО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r w:rsidRPr="007C149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﻿</w:t>
            </w: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607,46</w:t>
            </w:r>
            <w:r w:rsidRPr="007C149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﻿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﻿</w:t>
            </w: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728,95</w:t>
            </w:r>
            <w:r w:rsidRPr="007C149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﻿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628,11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753,73</w:t>
            </w:r>
          </w:p>
        </w:tc>
        <w:tc>
          <w:tcPr>
            <w:tcW w:w="4111" w:type="dxa"/>
            <w:gridSpan w:val="2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РСТ ХМАО-Югры от 19.12.2019 №166-нп</w:t>
            </w:r>
            <w:r w:rsidRPr="007C149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﻿</w:t>
            </w: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(в ред. от 16.12.2021 № 144-нп)</w:t>
            </w:r>
          </w:p>
        </w:tc>
      </w:tr>
      <w:tr w:rsidR="007C1491" w:rsidRPr="007C1491" w:rsidTr="007C1491">
        <w:trPr>
          <w:gridAfter w:val="1"/>
          <w:wAfter w:w="8" w:type="dxa"/>
        </w:trPr>
        <w:tc>
          <w:tcPr>
            <w:tcW w:w="1967" w:type="dxa"/>
            <w:vMerge w:val="restart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Электроснабжение:</w:t>
            </w:r>
          </w:p>
        </w:tc>
        <w:tc>
          <w:tcPr>
            <w:tcW w:w="3118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тариф</w:t>
            </w:r>
          </w:p>
        </w:tc>
        <w:tc>
          <w:tcPr>
            <w:tcW w:w="1134" w:type="dxa"/>
            <w:vMerge w:val="restart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</w:t>
            </w:r>
            <w:proofErr w:type="spellStart"/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кВт.ч</w:t>
            </w:r>
            <w:proofErr w:type="spellEnd"/>
          </w:p>
          <w:p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2,23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Распоряжение РЭК ТО от 14.12.2021 № 31</w:t>
            </w:r>
          </w:p>
        </w:tc>
      </w:tr>
      <w:tr w:rsidR="007C1491" w:rsidRPr="007C1491" w:rsidTr="007C1491">
        <w:trPr>
          <w:gridAfter w:val="1"/>
          <w:wAfter w:w="8" w:type="dxa"/>
        </w:trPr>
        <w:tc>
          <w:tcPr>
            <w:tcW w:w="1967" w:type="dxa"/>
            <w:vMerge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:rsidR="007C1491" w:rsidRPr="007C1491" w:rsidRDefault="007C1491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Тариф, дифференцированный по зонам: Дневная зона</w:t>
            </w:r>
          </w:p>
        </w:tc>
        <w:tc>
          <w:tcPr>
            <w:tcW w:w="1134" w:type="dxa"/>
            <w:vMerge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:rsidR="007C1491" w:rsidRPr="007C1491" w:rsidRDefault="007C1491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4111" w:type="dxa"/>
            <w:gridSpan w:val="2"/>
            <w:vMerge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:rsidR="007C1491" w:rsidRPr="007C1491" w:rsidRDefault="007C1491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1491" w:rsidRPr="007C1491" w:rsidTr="00EC2F0D">
        <w:trPr>
          <w:gridAfter w:val="1"/>
          <w:wAfter w:w="8" w:type="dxa"/>
        </w:trPr>
        <w:tc>
          <w:tcPr>
            <w:tcW w:w="1967" w:type="dxa"/>
            <w:vMerge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:rsidR="007C1491" w:rsidRPr="007C1491" w:rsidRDefault="007C1491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91" w:rsidRPr="007C1491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Тариф, дифференцированный по зонам: Ночная зона</w:t>
            </w:r>
          </w:p>
        </w:tc>
        <w:tc>
          <w:tcPr>
            <w:tcW w:w="1134" w:type="dxa"/>
            <w:vMerge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:rsidR="007C1491" w:rsidRPr="007C1491" w:rsidRDefault="007C1491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  <w:hideMark/>
          </w:tcPr>
          <w:p w:rsidR="007C1491" w:rsidRPr="00C733FF" w:rsidRDefault="007E46D0" w:rsidP="0032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0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325527" w:rsidRPr="00C733F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89</w:t>
            </w:r>
          </w:p>
        </w:tc>
        <w:tc>
          <w:tcPr>
            <w:tcW w:w="1134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  <w:hideMark/>
          </w:tcPr>
          <w:p w:rsidR="007C1491" w:rsidRPr="00C733FF" w:rsidRDefault="007E46D0" w:rsidP="0032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325527" w:rsidRPr="00C733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07</w:t>
            </w:r>
          </w:p>
        </w:tc>
        <w:tc>
          <w:tcPr>
            <w:tcW w:w="1134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  <w:hideMark/>
          </w:tcPr>
          <w:p w:rsidR="007C1491" w:rsidRPr="00C733FF" w:rsidRDefault="007E46D0" w:rsidP="0032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="00325527" w:rsidRPr="00C733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92</w:t>
            </w:r>
          </w:p>
        </w:tc>
        <w:tc>
          <w:tcPr>
            <w:tcW w:w="1134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vAlign w:val="center"/>
            <w:hideMark/>
          </w:tcPr>
          <w:p w:rsidR="007C1491" w:rsidRPr="00C733FF" w:rsidRDefault="007E46D0" w:rsidP="0032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1,</w:t>
            </w:r>
            <w:r w:rsidR="00325527" w:rsidRPr="00C733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4111" w:type="dxa"/>
            <w:gridSpan w:val="2"/>
            <w:vMerge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:rsidR="007C1491" w:rsidRPr="007C1491" w:rsidRDefault="007C1491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A32A4" w:rsidRPr="00325527" w:rsidRDefault="00257B73">
      <w:pPr>
        <w:rPr>
          <w:lang w:val="en-US"/>
        </w:rPr>
      </w:pPr>
    </w:p>
    <w:sectPr w:rsidR="00FA32A4" w:rsidRPr="00325527" w:rsidSect="007C14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CF3"/>
    <w:rsid w:val="002252AD"/>
    <w:rsid w:val="00257B73"/>
    <w:rsid w:val="00325527"/>
    <w:rsid w:val="005743D2"/>
    <w:rsid w:val="007C1491"/>
    <w:rsid w:val="007E46D0"/>
    <w:rsid w:val="00C733FF"/>
    <w:rsid w:val="00CE4C8E"/>
    <w:rsid w:val="00EC2F0D"/>
    <w:rsid w:val="00ED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24A37-857F-4800-93D6-2D7A840A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14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4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m-postheadericon">
    <w:name w:val="adm-postheadericon"/>
    <w:basedOn w:val="a0"/>
    <w:rsid w:val="007C1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Полегенько Юлия</dc:creator>
  <cp:keywords/>
  <dc:description/>
  <cp:lastModifiedBy>Полегенько Юлия</cp:lastModifiedBy>
  <cp:revision>10</cp:revision>
  <dcterms:created xsi:type="dcterms:W3CDTF">2022-01-18T06:50:00Z</dcterms:created>
  <dcterms:modified xsi:type="dcterms:W3CDTF">2022-12-19T09:26:00Z</dcterms:modified>
</cp:coreProperties>
</file>